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E5D0" w14:textId="77777777" w:rsidR="001A4E96" w:rsidRDefault="001A4E96" w:rsidP="001A4E96">
      <w:pPr>
        <w:pStyle w:val="Geenafstand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6640852" w14:textId="77777777" w:rsidR="001A4E96" w:rsidRDefault="001A4E96" w:rsidP="001A4E96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6A00EA1" w14:textId="77777777" w:rsidR="001A4E96" w:rsidRDefault="001A4E96" w:rsidP="001A4E96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655DEBFC" w14:textId="48AE7E13" w:rsidR="001A4E96" w:rsidRPr="00A93BC0" w:rsidRDefault="004607A1" w:rsidP="001A4E96">
      <w:pPr>
        <w:pStyle w:val="Geenafstan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 w14:anchorId="2B48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s1027" type="#_x0000_t75" alt="http://www.bouwstenen-zambia.nl/wp-content/uploads/2014/05/Nederlandse-Bridge-Bond-internet-RGB.png" style="position:absolute;margin-left:398.25pt;margin-top:-51.5pt;width:99.75pt;height:49.05pt;z-index:1;visibility:visible;mso-position-horizontal-relative:margin;mso-position-vertical-relative:margin;mso-width-relative:margin;mso-height-relative:margin">
            <v:imagedata r:id="rId11" o:title="Nederlandse-Bridge-Bond-internet-RGB"/>
            <w10:wrap type="square" anchorx="margin" anchory="margin"/>
          </v:shape>
        </w:pict>
      </w:r>
      <w:r w:rsidR="001A4E96" w:rsidRPr="00A656C8">
        <w:rPr>
          <w:rFonts w:ascii="Arial" w:hAnsi="Arial" w:cs="Arial"/>
          <w:b/>
          <w:bCs/>
          <w:sz w:val="20"/>
          <w:szCs w:val="20"/>
        </w:rPr>
        <w:t>Subsidieregelin</w:t>
      </w:r>
      <w:r w:rsidR="001A4E96" w:rsidRPr="00A93BC0">
        <w:rPr>
          <w:rFonts w:ascii="Arial" w:hAnsi="Arial" w:cs="Arial"/>
          <w:b/>
          <w:bCs/>
          <w:sz w:val="20"/>
          <w:szCs w:val="20"/>
        </w:rPr>
        <w:t>g jeugdkernen</w:t>
      </w:r>
    </w:p>
    <w:p w14:paraId="5F3316E9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4602C5DB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De Commissie Jeugdbridge (CJB) ondersteunt jeugdkernen </w:t>
      </w:r>
      <w:r>
        <w:rPr>
          <w:rFonts w:ascii="Arial" w:hAnsi="Arial" w:cs="Arial"/>
          <w:sz w:val="18"/>
          <w:szCs w:val="18"/>
        </w:rPr>
        <w:t>met</w:t>
      </w:r>
      <w:r w:rsidRPr="00A93BC0">
        <w:rPr>
          <w:rFonts w:ascii="Arial" w:hAnsi="Arial" w:cs="Arial"/>
          <w:sz w:val="18"/>
          <w:szCs w:val="18"/>
        </w:rPr>
        <w:t xml:space="preserve"> subsidies. Een jeugdkern is een georganiseerde groep mensen met een gezamenlijk plan en gezamenlijke doelstellingen met betrekking tot jeugdbridge. </w:t>
      </w:r>
    </w:p>
    <w:p w14:paraId="736D3AE5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40796950" w14:textId="77777777" w:rsidR="001A4E96" w:rsidRPr="00A93BC0" w:rsidRDefault="001A4E96" w:rsidP="001A4E96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A93BC0">
        <w:rPr>
          <w:rFonts w:ascii="Arial" w:hAnsi="Arial" w:cs="Arial"/>
          <w:b/>
          <w:bCs/>
          <w:sz w:val="18"/>
          <w:szCs w:val="18"/>
        </w:rPr>
        <w:t xml:space="preserve">Toekenning </w:t>
      </w:r>
    </w:p>
    <w:p w14:paraId="0CCA014D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>De CJB verleent subsidie per seizoen lopend van september t/m augustus. De subsidieverstrekking vindt achteraf plaats, op aanvraag van de jeugdkern.</w:t>
      </w:r>
    </w:p>
    <w:p w14:paraId="3CA09547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778BA85F" w14:textId="77777777" w:rsidR="001A4E96" w:rsidRPr="00A93BC0" w:rsidRDefault="001A4E96" w:rsidP="001A4E96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A93BC0">
        <w:rPr>
          <w:rFonts w:ascii="Arial" w:hAnsi="Arial" w:cs="Arial"/>
          <w:b/>
          <w:bCs/>
          <w:sz w:val="18"/>
          <w:szCs w:val="18"/>
        </w:rPr>
        <w:t xml:space="preserve">Bedrag </w:t>
      </w:r>
    </w:p>
    <w:p w14:paraId="43C72DB6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>De hoogte van de subsidie is afhankelijk van de activiteit van de kern en de kosten die hierbij gemaakt worden. Deze kun</w:t>
      </w:r>
      <w:r w:rsidR="006D1502">
        <w:rPr>
          <w:rFonts w:ascii="Arial" w:hAnsi="Arial" w:cs="Arial"/>
          <w:sz w:val="18"/>
          <w:szCs w:val="18"/>
        </w:rPr>
        <w:t xml:space="preserve"> je </w:t>
      </w:r>
      <w:r w:rsidRPr="00A93BC0">
        <w:rPr>
          <w:rFonts w:ascii="Arial" w:hAnsi="Arial" w:cs="Arial"/>
          <w:sz w:val="18"/>
          <w:szCs w:val="18"/>
        </w:rPr>
        <w:t xml:space="preserve">toelichten op het subsidieformulier. </w:t>
      </w:r>
    </w:p>
    <w:p w14:paraId="4B3179DB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441C9F20" w14:textId="77777777" w:rsidR="001A4E96" w:rsidRPr="00A93BC0" w:rsidRDefault="001A4E96" w:rsidP="001A4E96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A93BC0">
        <w:rPr>
          <w:rFonts w:ascii="Arial" w:hAnsi="Arial" w:cs="Arial"/>
          <w:b/>
          <w:bCs/>
          <w:sz w:val="18"/>
          <w:szCs w:val="18"/>
        </w:rPr>
        <w:t xml:space="preserve">Aanvragen </w:t>
      </w:r>
    </w:p>
    <w:p w14:paraId="19115CEE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De CJB onderscheidt twee soorten jeugdkernen: </w:t>
      </w:r>
    </w:p>
    <w:p w14:paraId="4A26C2D1" w14:textId="77777777" w:rsidR="001A4E96" w:rsidRPr="00A93BC0" w:rsidRDefault="001A4E96" w:rsidP="001A4E96">
      <w:pPr>
        <w:pStyle w:val="Geenafstand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>Jeugdkernen, waarin enkel jeugd speelt (meestal van schoolgaande leeftijd)</w:t>
      </w:r>
    </w:p>
    <w:p w14:paraId="4C0CBA25" w14:textId="77777777" w:rsidR="001A4E96" w:rsidRPr="00A93BC0" w:rsidRDefault="001A4E96" w:rsidP="001A4E96">
      <w:pPr>
        <w:pStyle w:val="Geenafstand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Studentenkernen, waarin </w:t>
      </w:r>
      <w:r>
        <w:rPr>
          <w:rFonts w:ascii="Arial" w:hAnsi="Arial" w:cs="Arial"/>
          <w:sz w:val="18"/>
          <w:szCs w:val="18"/>
        </w:rPr>
        <w:t xml:space="preserve">studenten en jeugd en/of </w:t>
      </w:r>
      <w:r w:rsidRPr="00A93BC0">
        <w:rPr>
          <w:rFonts w:ascii="Arial" w:hAnsi="Arial" w:cs="Arial"/>
          <w:sz w:val="18"/>
          <w:szCs w:val="18"/>
        </w:rPr>
        <w:t>volwassenen spelen</w:t>
      </w:r>
    </w:p>
    <w:p w14:paraId="1F4DFEB3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0E30EA07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Er zijn aparte formulieren voor beide typen kernen. </w:t>
      </w:r>
      <w:r w:rsidR="006D1502">
        <w:rPr>
          <w:rFonts w:ascii="Arial" w:hAnsi="Arial" w:cs="Arial"/>
          <w:sz w:val="18"/>
          <w:szCs w:val="18"/>
        </w:rPr>
        <w:t>Je</w:t>
      </w:r>
      <w:r w:rsidRPr="00A93BC0">
        <w:rPr>
          <w:rFonts w:ascii="Arial" w:hAnsi="Arial" w:cs="Arial"/>
          <w:sz w:val="18"/>
          <w:szCs w:val="18"/>
        </w:rPr>
        <w:t xml:space="preserve"> vindt </w:t>
      </w:r>
      <w:r w:rsidR="006D1502">
        <w:rPr>
          <w:rFonts w:ascii="Arial" w:hAnsi="Arial" w:cs="Arial"/>
          <w:sz w:val="18"/>
          <w:szCs w:val="18"/>
        </w:rPr>
        <w:t>bei</w:t>
      </w:r>
      <w:r w:rsidRPr="00A93BC0">
        <w:rPr>
          <w:rFonts w:ascii="Arial" w:hAnsi="Arial" w:cs="Arial"/>
          <w:sz w:val="18"/>
          <w:szCs w:val="18"/>
        </w:rPr>
        <w:t xml:space="preserve">de formulieren op </w:t>
      </w:r>
      <w:hyperlink r:id="rId12" w:history="1">
        <w:r w:rsidRPr="00A93BC0">
          <w:rPr>
            <w:rStyle w:val="Hyperlink"/>
            <w:rFonts w:ascii="Arial" w:hAnsi="Arial" w:cs="Arial"/>
            <w:color w:val="auto"/>
            <w:sz w:val="18"/>
            <w:szCs w:val="18"/>
          </w:rPr>
          <w:t>bridge.nl/kennisbank/subsidieregeling</w:t>
        </w:r>
      </w:hyperlink>
      <w:r w:rsidRPr="00A93BC0">
        <w:rPr>
          <w:rFonts w:ascii="Arial" w:hAnsi="Arial" w:cs="Arial"/>
          <w:sz w:val="18"/>
          <w:szCs w:val="18"/>
        </w:rPr>
        <w:t xml:space="preserve">. </w:t>
      </w:r>
    </w:p>
    <w:p w14:paraId="058ECF96" w14:textId="77777777" w:rsidR="001A4E96" w:rsidRPr="00A93BC0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52BE5414" w14:textId="77777777" w:rsidR="001A4E96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Het ingevulde formulier </w:t>
      </w:r>
      <w:r w:rsidR="006D1502">
        <w:rPr>
          <w:rFonts w:ascii="Arial" w:hAnsi="Arial" w:cs="Arial"/>
          <w:sz w:val="18"/>
          <w:szCs w:val="18"/>
        </w:rPr>
        <w:t>mail je</w:t>
      </w:r>
      <w:r w:rsidRPr="00A93BC0">
        <w:rPr>
          <w:rFonts w:ascii="Arial" w:hAnsi="Arial" w:cs="Arial"/>
          <w:sz w:val="18"/>
          <w:szCs w:val="18"/>
        </w:rPr>
        <w:t xml:space="preserve"> naar jeugdbridge@bridge.nl. Hier kun</w:t>
      </w:r>
      <w:r w:rsidR="006D1502">
        <w:rPr>
          <w:rFonts w:ascii="Arial" w:hAnsi="Arial" w:cs="Arial"/>
          <w:sz w:val="18"/>
          <w:szCs w:val="18"/>
        </w:rPr>
        <w:t xml:space="preserve"> je </w:t>
      </w:r>
      <w:r w:rsidRPr="00A93BC0">
        <w:rPr>
          <w:rFonts w:ascii="Arial" w:hAnsi="Arial" w:cs="Arial"/>
          <w:sz w:val="18"/>
          <w:szCs w:val="18"/>
        </w:rPr>
        <w:t xml:space="preserve">ook met vragen terecht. </w:t>
      </w:r>
    </w:p>
    <w:p w14:paraId="6AAC7202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49EA265" w14:textId="77777777" w:rsidR="001A4E96" w:rsidRDefault="001A4E96" w:rsidP="001A4E96">
      <w:pPr>
        <w:pStyle w:val="Geenafstand"/>
        <w:rPr>
          <w:rFonts w:ascii="Arial" w:hAnsi="Arial" w:cs="Arial"/>
          <w:sz w:val="18"/>
          <w:szCs w:val="18"/>
        </w:rPr>
      </w:pPr>
    </w:p>
    <w:p w14:paraId="04C8FD92" w14:textId="77777777" w:rsidR="001A4E96" w:rsidRPr="00A93BC0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DB48DB3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Toelichting bij het formulier</w:t>
      </w:r>
    </w:p>
    <w:p w14:paraId="02ACE6B2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</w:p>
    <w:p w14:paraId="3E1AE5E6" w14:textId="77777777" w:rsidR="001A4E96" w:rsidRPr="00E05F17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 w:rsidRPr="00E05F17">
        <w:rPr>
          <w:rFonts w:ascii="Arial" w:hAnsi="Arial" w:cs="Arial"/>
          <w:sz w:val="18"/>
          <w:szCs w:val="18"/>
          <w:u w:val="single"/>
        </w:rPr>
        <w:t xml:space="preserve">Organisatie van de kern </w:t>
      </w:r>
    </w:p>
    <w:p w14:paraId="28F27AFB" w14:textId="77777777" w:rsidR="001A4E96" w:rsidRPr="00A93BC0" w:rsidRDefault="001A4E96" w:rsidP="001A4E96">
      <w:pPr>
        <w:pStyle w:val="Geenafstand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‘vertegenwoordigers’ vul</w:t>
      </w:r>
      <w:r w:rsidR="006D1502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alle </w:t>
      </w:r>
      <w:r w:rsidRPr="00A93BC0">
        <w:rPr>
          <w:rFonts w:ascii="Arial" w:hAnsi="Arial" w:cs="Arial"/>
          <w:sz w:val="18"/>
          <w:szCs w:val="18"/>
        </w:rPr>
        <w:t xml:space="preserve">organisatoren </w:t>
      </w:r>
      <w:r>
        <w:rPr>
          <w:rFonts w:ascii="Arial" w:hAnsi="Arial" w:cs="Arial"/>
          <w:sz w:val="18"/>
          <w:szCs w:val="18"/>
        </w:rPr>
        <w:t xml:space="preserve">in die structureel en </w:t>
      </w:r>
      <w:r w:rsidRPr="00A93BC0">
        <w:rPr>
          <w:rFonts w:ascii="Arial" w:hAnsi="Arial" w:cs="Arial"/>
          <w:sz w:val="18"/>
          <w:szCs w:val="18"/>
        </w:rPr>
        <w:t xml:space="preserve">actief bijdragen. </w:t>
      </w:r>
    </w:p>
    <w:p w14:paraId="7964B22B" w14:textId="77777777" w:rsidR="001A4E96" w:rsidRDefault="001A4E96" w:rsidP="001A4E96">
      <w:pPr>
        <w:pStyle w:val="Geenafstand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‘functie(s)’ geef</w:t>
      </w:r>
      <w:r w:rsidR="006D1502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in steekwoorden aan welk takenpakket de vertegenwoordiger vervult. </w:t>
      </w:r>
    </w:p>
    <w:p w14:paraId="2714044C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45F5A802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Jeugd binnen de kern</w:t>
      </w:r>
    </w:p>
    <w:p w14:paraId="7C3B2ABE" w14:textId="77777777" w:rsidR="001A4E96" w:rsidRDefault="001A4E96" w:rsidP="001A4E96">
      <w:pPr>
        <w:pStyle w:val="Geenafstand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‘Jeugdbridgers’ zijn spelers die (de beginselen van) het bieden beheersen en jonger zijn dan 26 jaar. </w:t>
      </w:r>
    </w:p>
    <w:p w14:paraId="04E3A8F2" w14:textId="77777777" w:rsidR="001A4E96" w:rsidRPr="00E05F17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CD51160" w14:textId="77777777" w:rsidR="001A4E96" w:rsidRPr="00E05F17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 w:rsidRPr="00E05F17">
        <w:rPr>
          <w:rFonts w:ascii="Arial" w:hAnsi="Arial" w:cs="Arial"/>
          <w:sz w:val="18"/>
          <w:szCs w:val="18"/>
          <w:u w:val="single"/>
        </w:rPr>
        <w:t>Activiteiten</w:t>
      </w:r>
      <w:r>
        <w:rPr>
          <w:rFonts w:ascii="Arial" w:hAnsi="Arial" w:cs="Arial"/>
          <w:sz w:val="18"/>
          <w:szCs w:val="18"/>
          <w:u w:val="single"/>
        </w:rPr>
        <w:t>; organisatie</w:t>
      </w:r>
    </w:p>
    <w:p w14:paraId="050851F7" w14:textId="77777777" w:rsidR="001A4E96" w:rsidRDefault="001A4E96" w:rsidP="001A4E96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Hieronder vallen de activiteiten die de kern zelf (evt. in samenwerking) heeft georganiseerd.</w:t>
      </w:r>
    </w:p>
    <w:p w14:paraId="2B3D2C26" w14:textId="77777777" w:rsidR="001A4E96" w:rsidRDefault="001A4E96" w:rsidP="001A4E96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‘toelichting’ kun</w:t>
      </w:r>
      <w:r w:rsidR="006D1502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de activiteit kort omschrijven en/of aangeven welke investeringen gedaan zijn. </w:t>
      </w:r>
    </w:p>
    <w:p w14:paraId="64D38937" w14:textId="77777777" w:rsidR="001A4E96" w:rsidRDefault="001A4E96" w:rsidP="001A4E96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‘overig’ kun</w:t>
      </w:r>
      <w:r w:rsidR="006D1502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denken aan uitjes, workshops, talentontwikkeling, etc. </w:t>
      </w:r>
    </w:p>
    <w:p w14:paraId="2243F3E6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3F08E21" w14:textId="77777777" w:rsidR="001A4E96" w:rsidRPr="004C0ADF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Activiteiten; aantal deelnemers</w:t>
      </w:r>
    </w:p>
    <w:p w14:paraId="5E895E14" w14:textId="77777777" w:rsidR="001A4E96" w:rsidRDefault="001A4E96" w:rsidP="001A4E96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Vul links de activiteiten in waaraan jeugd uit </w:t>
      </w:r>
      <w:r w:rsidR="006D1502">
        <w:rPr>
          <w:rFonts w:ascii="Arial" w:hAnsi="Arial" w:cs="Arial"/>
          <w:sz w:val="18"/>
          <w:szCs w:val="18"/>
        </w:rPr>
        <w:t>jouw</w:t>
      </w:r>
      <w:r>
        <w:rPr>
          <w:rFonts w:ascii="Arial" w:hAnsi="Arial" w:cs="Arial"/>
          <w:sz w:val="18"/>
          <w:szCs w:val="18"/>
        </w:rPr>
        <w:t xml:space="preserve"> kern heeft deelgenomen. </w:t>
      </w:r>
      <w:r w:rsidRPr="00A93BC0">
        <w:rPr>
          <w:rFonts w:ascii="Arial" w:hAnsi="Arial" w:cs="Arial"/>
          <w:sz w:val="18"/>
          <w:szCs w:val="18"/>
        </w:rPr>
        <w:t>Dit kan een</w:t>
      </w:r>
      <w:r>
        <w:rPr>
          <w:rFonts w:ascii="Arial" w:hAnsi="Arial" w:cs="Arial"/>
          <w:sz w:val="18"/>
          <w:szCs w:val="18"/>
        </w:rPr>
        <w:t xml:space="preserve"> lokaal of</w:t>
      </w:r>
      <w:r w:rsidRPr="00A93BC0">
        <w:rPr>
          <w:rFonts w:ascii="Arial" w:hAnsi="Arial" w:cs="Arial"/>
          <w:sz w:val="18"/>
          <w:szCs w:val="18"/>
        </w:rPr>
        <w:t xml:space="preserve"> landelijk toernooi zijn, een kroegentocht, etc</w:t>
      </w:r>
      <w:r>
        <w:rPr>
          <w:rFonts w:ascii="Arial" w:hAnsi="Arial" w:cs="Arial"/>
          <w:sz w:val="18"/>
          <w:szCs w:val="18"/>
        </w:rPr>
        <w:t>. Rechts geef</w:t>
      </w:r>
      <w:r w:rsidR="006D1502">
        <w:rPr>
          <w:rFonts w:ascii="Arial" w:hAnsi="Arial" w:cs="Arial"/>
          <w:sz w:val="18"/>
          <w:szCs w:val="18"/>
        </w:rPr>
        <w:t xml:space="preserve"> je</w:t>
      </w:r>
      <w:r>
        <w:rPr>
          <w:rFonts w:ascii="Arial" w:hAnsi="Arial" w:cs="Arial"/>
          <w:sz w:val="18"/>
          <w:szCs w:val="18"/>
        </w:rPr>
        <w:t xml:space="preserve"> aan hoeveel jeugd uit </w:t>
      </w:r>
      <w:r w:rsidR="006D1502">
        <w:rPr>
          <w:rFonts w:ascii="Arial" w:hAnsi="Arial" w:cs="Arial"/>
          <w:sz w:val="18"/>
          <w:szCs w:val="18"/>
        </w:rPr>
        <w:t>jo</w:t>
      </w:r>
      <w:r>
        <w:rPr>
          <w:rFonts w:ascii="Arial" w:hAnsi="Arial" w:cs="Arial"/>
          <w:sz w:val="18"/>
          <w:szCs w:val="18"/>
        </w:rPr>
        <w:t xml:space="preserve">uw kern aan iedere activiteit heeft deelgenomen. </w:t>
      </w:r>
    </w:p>
    <w:p w14:paraId="56EB1A27" w14:textId="77777777" w:rsidR="001A4E96" w:rsidRDefault="001A4E96" w:rsidP="001A4E96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hebben de centrale jeugdtrainingen en de kampioenschappen vast ingevuld als suggestie.  </w:t>
      </w:r>
    </w:p>
    <w:p w14:paraId="145731CC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01E1A9A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Opmerkingen</w:t>
      </w:r>
    </w:p>
    <w:p w14:paraId="4DEF6853" w14:textId="77777777" w:rsidR="001A4E96" w:rsidRPr="00E05F17" w:rsidRDefault="001A4E96" w:rsidP="001A4E96">
      <w:pPr>
        <w:pStyle w:val="Geenafstand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Wij horen graag wat er speelt in</w:t>
      </w:r>
      <w:r w:rsidR="006D1502">
        <w:rPr>
          <w:rFonts w:ascii="Arial" w:hAnsi="Arial" w:cs="Arial"/>
          <w:sz w:val="18"/>
          <w:szCs w:val="18"/>
        </w:rPr>
        <w:t xml:space="preserve"> je</w:t>
      </w:r>
      <w:r>
        <w:rPr>
          <w:rFonts w:ascii="Arial" w:hAnsi="Arial" w:cs="Arial"/>
          <w:sz w:val="18"/>
          <w:szCs w:val="18"/>
        </w:rPr>
        <w:t xml:space="preserve"> kern en wat </w:t>
      </w:r>
      <w:r w:rsidR="006D1502">
        <w:rPr>
          <w:rFonts w:ascii="Arial" w:hAnsi="Arial" w:cs="Arial"/>
          <w:sz w:val="18"/>
          <w:szCs w:val="18"/>
        </w:rPr>
        <w:t>je</w:t>
      </w:r>
      <w:r>
        <w:rPr>
          <w:rFonts w:ascii="Arial" w:hAnsi="Arial" w:cs="Arial"/>
          <w:sz w:val="18"/>
          <w:szCs w:val="18"/>
        </w:rPr>
        <w:t xml:space="preserve"> nodig h</w:t>
      </w:r>
      <w:r w:rsidR="006D1502">
        <w:rPr>
          <w:rFonts w:ascii="Arial" w:hAnsi="Arial" w:cs="Arial"/>
          <w:sz w:val="18"/>
          <w:szCs w:val="18"/>
        </w:rPr>
        <w:t>eb</w:t>
      </w:r>
      <w:r>
        <w:rPr>
          <w:rFonts w:ascii="Arial" w:hAnsi="Arial" w:cs="Arial"/>
          <w:sz w:val="18"/>
          <w:szCs w:val="18"/>
        </w:rPr>
        <w:t xml:space="preserve">t. Vul hier dus gerust alles in wat voor </w:t>
      </w:r>
      <w:r w:rsidR="006D1502">
        <w:rPr>
          <w:rFonts w:ascii="Arial" w:hAnsi="Arial" w:cs="Arial"/>
          <w:sz w:val="18"/>
          <w:szCs w:val="18"/>
        </w:rPr>
        <w:t>jo</w:t>
      </w:r>
      <w:r>
        <w:rPr>
          <w:rFonts w:ascii="Arial" w:hAnsi="Arial" w:cs="Arial"/>
          <w:sz w:val="18"/>
          <w:szCs w:val="18"/>
        </w:rPr>
        <w:t xml:space="preserve">uw kern of subsidieaanvraag relevant is. </w:t>
      </w:r>
    </w:p>
    <w:p w14:paraId="74822505" w14:textId="77777777" w:rsidR="001A4E96" w:rsidRDefault="001A4E96" w:rsidP="001A4E9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3FD32E19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39C4389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CD79910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617E0CA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D178763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1AB1D149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2B69BB6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28065D1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2CECE74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2D31594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6EF95A6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04CD4B4" w14:textId="77777777" w:rsidR="001A4E96" w:rsidRDefault="001A4E96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1701"/>
        <w:gridCol w:w="1560"/>
        <w:gridCol w:w="1957"/>
      </w:tblGrid>
      <w:tr w:rsidR="001A4E96" w:rsidRPr="004367BE" w14:paraId="1DEA5B54" w14:textId="77777777" w:rsidTr="004367BE">
        <w:tc>
          <w:tcPr>
            <w:tcW w:w="9209" w:type="dxa"/>
            <w:gridSpan w:val="4"/>
            <w:shd w:val="clear" w:color="auto" w:fill="BFBFBF"/>
          </w:tcPr>
          <w:p w14:paraId="3E88B73C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bookmarkStart w:id="1" w:name="_Hlk49249530"/>
            <w:r w:rsidRPr="004367BE">
              <w:rPr>
                <w:rFonts w:ascii="Arial" w:hAnsi="Arial"/>
                <w:b/>
                <w:sz w:val="20"/>
              </w:rPr>
              <w:lastRenderedPageBreak/>
              <w:t>Seizoen waarop de aanvraag betrekking heeft (jjjj - jjjj)*</w:t>
            </w:r>
          </w:p>
        </w:tc>
      </w:tr>
      <w:tr w:rsidR="001A4E96" w:rsidRPr="004367BE" w14:paraId="2056C12C" w14:textId="77777777" w:rsidTr="00680F8E">
        <w:tc>
          <w:tcPr>
            <w:tcW w:w="9209" w:type="dxa"/>
            <w:gridSpan w:val="4"/>
            <w:shd w:val="clear" w:color="auto" w:fill="auto"/>
          </w:tcPr>
          <w:p w14:paraId="42BE79E3" w14:textId="1D8DD97D" w:rsidR="001A4E96" w:rsidRPr="004367BE" w:rsidRDefault="00431E2E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jjj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1A4E96" w:rsidRPr="004367BE">
              <w:rPr>
                <w:rFonts w:ascii="Arial" w:hAnsi="Arial"/>
                <w:sz w:val="20"/>
              </w:rPr>
              <w:t xml:space="preserve"> -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jjj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1A4E96" w:rsidRPr="004367BE">
              <w:rPr>
                <w:rFonts w:ascii="Arial" w:hAnsi="Arial"/>
                <w:sz w:val="20"/>
              </w:rPr>
              <w:t xml:space="preserve">  *</w:t>
            </w:r>
            <w:r w:rsidR="001A4E96" w:rsidRPr="004367BE">
              <w:rPr>
                <w:rFonts w:ascii="Arial" w:hAnsi="Arial"/>
                <w:bCs/>
                <w:i/>
                <w:iCs/>
                <w:sz w:val="16"/>
                <w:szCs w:val="18"/>
              </w:rPr>
              <w:t>Het seizoen waarvoor subsidie wordt aangevraagd moet in het verleden liggen.</w:t>
            </w:r>
          </w:p>
        </w:tc>
      </w:tr>
      <w:tr w:rsidR="001A4E96" w:rsidRPr="004367BE" w14:paraId="42A2F193" w14:textId="77777777" w:rsidTr="004367BE">
        <w:tc>
          <w:tcPr>
            <w:tcW w:w="9209" w:type="dxa"/>
            <w:gridSpan w:val="4"/>
            <w:shd w:val="clear" w:color="auto" w:fill="BFBFBF"/>
          </w:tcPr>
          <w:p w14:paraId="3B3D884E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>Algemene gegevens</w:t>
            </w:r>
          </w:p>
        </w:tc>
      </w:tr>
      <w:tr w:rsidR="001A4E96" w:rsidRPr="004367BE" w14:paraId="0D439CDD" w14:textId="77777777" w:rsidTr="00680F8E">
        <w:tc>
          <w:tcPr>
            <w:tcW w:w="3991" w:type="dxa"/>
            <w:shd w:val="clear" w:color="auto" w:fill="E6E6E6"/>
          </w:tcPr>
          <w:p w14:paraId="001A7B0F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Naam kern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12EF9C15" w14:textId="1EA9F680" w:rsidR="001A4E96" w:rsidRPr="004367BE" w:rsidRDefault="00680F8E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bookmarkStart w:id="2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1A4E96" w:rsidRPr="004367BE" w14:paraId="007A0DF6" w14:textId="77777777" w:rsidTr="00680F8E">
        <w:tc>
          <w:tcPr>
            <w:tcW w:w="3991" w:type="dxa"/>
            <w:shd w:val="clear" w:color="auto" w:fill="E6E6E6"/>
          </w:tcPr>
          <w:p w14:paraId="75E573D9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Bestuursvorm (vb. vereniging, stichting…)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7E9A4C9D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70FC0F8F" w14:textId="77777777" w:rsidTr="00680F8E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7651A2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Contactpersoon: naam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0726A7B2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1512EF24" w14:textId="77777777" w:rsidTr="00680F8E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EDCE1F" w14:textId="77777777" w:rsidR="001A4E96" w:rsidRPr="004367BE" w:rsidRDefault="001A4E96" w:rsidP="004367B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straat en huisnummer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0E0947C4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5B9A7F3E" w14:textId="77777777" w:rsidTr="00680F8E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6CEFC1" w14:textId="77777777" w:rsidR="001A4E96" w:rsidRPr="004367BE" w:rsidRDefault="001A4E96" w:rsidP="004367B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postcode en plaats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78367103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56575C1E" w14:textId="77777777" w:rsidTr="00680F8E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1050CD" w14:textId="77777777" w:rsidR="001A4E96" w:rsidRPr="004367BE" w:rsidRDefault="001A4E96" w:rsidP="004367B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telefoonnummer(s)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79F8BC29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0CA7AA5C" w14:textId="77777777" w:rsidTr="00680F8E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75C20A" w14:textId="77777777" w:rsidR="001A4E96" w:rsidRPr="004367BE" w:rsidRDefault="001A4E96" w:rsidP="004367B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e-mailadres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70A1DCFC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72D185A4" w14:textId="77777777" w:rsidTr="00680F8E">
        <w:tc>
          <w:tcPr>
            <w:tcW w:w="3991" w:type="dxa"/>
            <w:shd w:val="clear" w:color="auto" w:fill="E6E6E6"/>
          </w:tcPr>
          <w:p w14:paraId="173F33D0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Internet en sociale media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6EB3625D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0E98B39F" w14:textId="77777777" w:rsidTr="00680F8E">
        <w:tc>
          <w:tcPr>
            <w:tcW w:w="3991" w:type="dxa"/>
            <w:shd w:val="clear" w:color="auto" w:fill="E6E6E6"/>
          </w:tcPr>
          <w:p w14:paraId="6B00C828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Rekening courant / IBAN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180B8FCF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5E77F379" w14:textId="77777777" w:rsidTr="00680F8E">
        <w:tc>
          <w:tcPr>
            <w:tcW w:w="3991" w:type="dxa"/>
            <w:shd w:val="clear" w:color="auto" w:fill="E6E6E6"/>
          </w:tcPr>
          <w:p w14:paraId="132F8FD0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Rekening ten name van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22ACE91E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15B3A440" w14:textId="77777777" w:rsidTr="004367BE">
        <w:tc>
          <w:tcPr>
            <w:tcW w:w="9209" w:type="dxa"/>
            <w:gridSpan w:val="4"/>
            <w:shd w:val="clear" w:color="auto" w:fill="BFBFBF"/>
          </w:tcPr>
          <w:p w14:paraId="3AC43F0D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>Organisatie van de kern</w:t>
            </w:r>
          </w:p>
        </w:tc>
      </w:tr>
      <w:tr w:rsidR="001A4E96" w:rsidRPr="004367BE" w14:paraId="496E3F72" w14:textId="77777777" w:rsidTr="00680F8E">
        <w:tc>
          <w:tcPr>
            <w:tcW w:w="9209" w:type="dxa"/>
            <w:gridSpan w:val="4"/>
            <w:shd w:val="clear" w:color="auto" w:fill="BFBFBF"/>
          </w:tcPr>
          <w:p w14:paraId="27B0EC84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Vertegenwoordigers van de kern</w:t>
            </w:r>
          </w:p>
        </w:tc>
      </w:tr>
      <w:tr w:rsidR="001A4E96" w:rsidRPr="004367BE" w14:paraId="2596D610" w14:textId="77777777" w:rsidTr="00680F8E">
        <w:tc>
          <w:tcPr>
            <w:tcW w:w="3991" w:type="dxa"/>
            <w:shd w:val="clear" w:color="auto" w:fill="E6E6E6"/>
          </w:tcPr>
          <w:p w14:paraId="2584DACC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Naam vertegenwoordiger</w:t>
            </w:r>
          </w:p>
        </w:tc>
        <w:tc>
          <w:tcPr>
            <w:tcW w:w="1701" w:type="dxa"/>
            <w:shd w:val="clear" w:color="auto" w:fill="E6E6E6"/>
          </w:tcPr>
          <w:p w14:paraId="74CA8A8A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NBB lidnummer</w:t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1931C673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Functie(s)</w:t>
            </w:r>
          </w:p>
        </w:tc>
      </w:tr>
      <w:tr w:rsidR="001A4E96" w:rsidRPr="004367BE" w14:paraId="67D35457" w14:textId="77777777" w:rsidTr="00680F8E">
        <w:tc>
          <w:tcPr>
            <w:tcW w:w="3991" w:type="dxa"/>
            <w:shd w:val="clear" w:color="auto" w:fill="auto"/>
          </w:tcPr>
          <w:p w14:paraId="269EE4B4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8B88C68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1AEF4268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045D95B8" w14:textId="77777777" w:rsidTr="00680F8E">
        <w:tc>
          <w:tcPr>
            <w:tcW w:w="3991" w:type="dxa"/>
            <w:shd w:val="clear" w:color="auto" w:fill="auto"/>
          </w:tcPr>
          <w:p w14:paraId="31576F2A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25064C5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61368A1E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01DA9917" w14:textId="77777777" w:rsidTr="00680F8E">
        <w:tc>
          <w:tcPr>
            <w:tcW w:w="3991" w:type="dxa"/>
            <w:shd w:val="clear" w:color="auto" w:fill="auto"/>
          </w:tcPr>
          <w:p w14:paraId="15455EC8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151D535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5B6D0EB8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64FB6C32" w14:textId="77777777" w:rsidTr="00680F8E">
        <w:tc>
          <w:tcPr>
            <w:tcW w:w="3991" w:type="dxa"/>
            <w:shd w:val="clear" w:color="auto" w:fill="auto"/>
          </w:tcPr>
          <w:p w14:paraId="3A2FBE94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4AF0896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59E944A6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4E96" w:rsidRPr="004367BE" w14:paraId="730397C4" w14:textId="77777777" w:rsidTr="00680F8E">
        <w:tc>
          <w:tcPr>
            <w:tcW w:w="9209" w:type="dxa"/>
            <w:gridSpan w:val="4"/>
            <w:shd w:val="clear" w:color="auto" w:fill="BFBFBF"/>
          </w:tcPr>
          <w:p w14:paraId="1C72967A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Docenten die actief lesgeven in de kern</w:t>
            </w:r>
          </w:p>
        </w:tc>
      </w:tr>
      <w:tr w:rsidR="001A4E96" w:rsidRPr="004367BE" w14:paraId="638C097E" w14:textId="77777777" w:rsidTr="00680F8E">
        <w:tc>
          <w:tcPr>
            <w:tcW w:w="3991" w:type="dxa"/>
            <w:shd w:val="clear" w:color="auto" w:fill="E6E6E6"/>
          </w:tcPr>
          <w:p w14:paraId="6BE2250C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Naam docent</w:t>
            </w:r>
          </w:p>
        </w:tc>
        <w:tc>
          <w:tcPr>
            <w:tcW w:w="1701" w:type="dxa"/>
            <w:shd w:val="clear" w:color="auto" w:fill="E6E6E6"/>
          </w:tcPr>
          <w:p w14:paraId="5DB43E76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NBB lidnummer</w:t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66CD0D81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A4E96" w:rsidRPr="004367BE" w14:paraId="0DA15025" w14:textId="77777777" w:rsidTr="00680F8E">
        <w:tc>
          <w:tcPr>
            <w:tcW w:w="3991" w:type="dxa"/>
            <w:shd w:val="clear" w:color="auto" w:fill="auto"/>
          </w:tcPr>
          <w:p w14:paraId="0E551BBD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215E9E3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4DBAAD90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A4E96" w:rsidRPr="004367BE" w14:paraId="60651651" w14:textId="77777777" w:rsidTr="00680F8E">
        <w:tc>
          <w:tcPr>
            <w:tcW w:w="3991" w:type="dxa"/>
            <w:shd w:val="clear" w:color="auto" w:fill="auto"/>
          </w:tcPr>
          <w:p w14:paraId="008C6553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517D860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1ED4AFB3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A4E96" w:rsidRPr="004367BE" w14:paraId="37EA11E3" w14:textId="77777777" w:rsidTr="00680F8E">
        <w:tc>
          <w:tcPr>
            <w:tcW w:w="3991" w:type="dxa"/>
            <w:shd w:val="clear" w:color="auto" w:fill="auto"/>
          </w:tcPr>
          <w:p w14:paraId="21161109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6983BC4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7939C290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A4E96" w:rsidRPr="004367BE" w14:paraId="0F072012" w14:textId="77777777" w:rsidTr="00680F8E">
        <w:tc>
          <w:tcPr>
            <w:tcW w:w="3991" w:type="dxa"/>
            <w:shd w:val="clear" w:color="auto" w:fill="auto"/>
          </w:tcPr>
          <w:p w14:paraId="29BD09CF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42E0398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044CBD4F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A4E96" w:rsidRPr="004367BE" w14:paraId="2AB37A17" w14:textId="77777777" w:rsidTr="004367BE">
        <w:tc>
          <w:tcPr>
            <w:tcW w:w="9209" w:type="dxa"/>
            <w:gridSpan w:val="4"/>
            <w:shd w:val="clear" w:color="auto" w:fill="BFBFBF"/>
          </w:tcPr>
          <w:p w14:paraId="1F661800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>Jeugd binnen de kern</w:t>
            </w:r>
          </w:p>
        </w:tc>
      </w:tr>
      <w:tr w:rsidR="001A4E96" w:rsidRPr="004367BE" w14:paraId="55D13041" w14:textId="77777777" w:rsidTr="00680F8E">
        <w:tc>
          <w:tcPr>
            <w:tcW w:w="3991" w:type="dxa"/>
            <w:shd w:val="clear" w:color="auto" w:fill="E6E6E6"/>
          </w:tcPr>
          <w:p w14:paraId="425F7FC6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E6E6E6"/>
          </w:tcPr>
          <w:p w14:paraId="64B5AA57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Aantal dit jaar</w:t>
            </w:r>
          </w:p>
        </w:tc>
        <w:tc>
          <w:tcPr>
            <w:tcW w:w="3517" w:type="dxa"/>
            <w:gridSpan w:val="2"/>
            <w:shd w:val="clear" w:color="auto" w:fill="E6E6E6"/>
          </w:tcPr>
          <w:p w14:paraId="2854BC86" w14:textId="77777777" w:rsidR="001A4E96" w:rsidRPr="004367BE" w:rsidRDefault="001A4E96" w:rsidP="004367B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Aantal vorig jaar</w:t>
            </w:r>
          </w:p>
        </w:tc>
      </w:tr>
      <w:tr w:rsidR="00680F8E" w:rsidRPr="004367BE" w14:paraId="5DBD56CD" w14:textId="77777777" w:rsidTr="00680F8E">
        <w:tc>
          <w:tcPr>
            <w:tcW w:w="3991" w:type="dxa"/>
            <w:shd w:val="clear" w:color="auto" w:fill="E6E6E6"/>
          </w:tcPr>
          <w:p w14:paraId="553503B4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Minibridgers</w:t>
            </w:r>
          </w:p>
        </w:tc>
        <w:tc>
          <w:tcPr>
            <w:tcW w:w="1701" w:type="dxa"/>
            <w:shd w:val="clear" w:color="auto" w:fill="auto"/>
          </w:tcPr>
          <w:p w14:paraId="6DDC0547" w14:textId="49C4D33E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2CC35C6C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6027A723" w14:textId="77777777" w:rsidTr="00680F8E">
        <w:tc>
          <w:tcPr>
            <w:tcW w:w="3991" w:type="dxa"/>
            <w:shd w:val="clear" w:color="auto" w:fill="E6E6E6"/>
          </w:tcPr>
          <w:p w14:paraId="43B7DFD2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Jeugdbridgers (kunnen bieden)</w:t>
            </w:r>
          </w:p>
        </w:tc>
        <w:tc>
          <w:tcPr>
            <w:tcW w:w="1701" w:type="dxa"/>
            <w:shd w:val="clear" w:color="auto" w:fill="auto"/>
          </w:tcPr>
          <w:p w14:paraId="001263F8" w14:textId="1EE8BD0E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5C91CB0D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233DABE7" w14:textId="77777777" w:rsidTr="00680F8E">
        <w:tc>
          <w:tcPr>
            <w:tcW w:w="3991" w:type="dxa"/>
            <w:shd w:val="clear" w:color="auto" w:fill="E6E6E6"/>
          </w:tcPr>
          <w:p w14:paraId="6C43C307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 xml:space="preserve">Totaal </w:t>
            </w:r>
          </w:p>
        </w:tc>
        <w:tc>
          <w:tcPr>
            <w:tcW w:w="1701" w:type="dxa"/>
            <w:shd w:val="clear" w:color="auto" w:fill="auto"/>
          </w:tcPr>
          <w:p w14:paraId="7E9DD129" w14:textId="61A97928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17" w:type="dxa"/>
            <w:gridSpan w:val="2"/>
            <w:shd w:val="clear" w:color="auto" w:fill="auto"/>
          </w:tcPr>
          <w:p w14:paraId="076E0836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4AFF2D37" w14:textId="77777777" w:rsidTr="004367BE">
        <w:tc>
          <w:tcPr>
            <w:tcW w:w="9209" w:type="dxa"/>
            <w:gridSpan w:val="4"/>
            <w:shd w:val="clear" w:color="auto" w:fill="BFBFBF"/>
          </w:tcPr>
          <w:p w14:paraId="0FF87DCF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 xml:space="preserve">Activiteiten; organisatie </w:t>
            </w:r>
          </w:p>
        </w:tc>
      </w:tr>
      <w:tr w:rsidR="00680F8E" w:rsidRPr="004367BE" w14:paraId="78F74B34" w14:textId="77777777" w:rsidTr="00680F8E">
        <w:tc>
          <w:tcPr>
            <w:tcW w:w="3991" w:type="dxa"/>
            <w:shd w:val="clear" w:color="auto" w:fill="E6E6E6"/>
          </w:tcPr>
          <w:p w14:paraId="3A76679B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218" w:type="dxa"/>
            <w:gridSpan w:val="3"/>
            <w:shd w:val="clear" w:color="auto" w:fill="E6E6E6"/>
          </w:tcPr>
          <w:p w14:paraId="6B7169DE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Toelichting</w:t>
            </w:r>
          </w:p>
        </w:tc>
      </w:tr>
      <w:tr w:rsidR="00680F8E" w:rsidRPr="004367BE" w14:paraId="640F640D" w14:textId="77777777" w:rsidTr="00680F8E">
        <w:tc>
          <w:tcPr>
            <w:tcW w:w="3991" w:type="dxa"/>
            <w:shd w:val="clear" w:color="auto" w:fill="E6E6E6"/>
          </w:tcPr>
          <w:p w14:paraId="420CF6E9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Organisatie van minibridgelessen</w:t>
            </w:r>
          </w:p>
          <w:p w14:paraId="06692D94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218" w:type="dxa"/>
            <w:gridSpan w:val="3"/>
            <w:shd w:val="clear" w:color="auto" w:fill="auto"/>
          </w:tcPr>
          <w:p w14:paraId="0C062D95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496A9FF4" w14:textId="77777777" w:rsidTr="00680F8E">
        <w:tc>
          <w:tcPr>
            <w:tcW w:w="3991" w:type="dxa"/>
            <w:shd w:val="clear" w:color="auto" w:fill="E6E6E6"/>
          </w:tcPr>
          <w:p w14:paraId="3D7E2608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Organisatie van jeugdbridgelessen (incl. bieden)</w:t>
            </w:r>
          </w:p>
        </w:tc>
        <w:tc>
          <w:tcPr>
            <w:tcW w:w="5218" w:type="dxa"/>
            <w:gridSpan w:val="3"/>
            <w:shd w:val="clear" w:color="auto" w:fill="auto"/>
          </w:tcPr>
          <w:p w14:paraId="2B85DC8C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6B540195" w14:textId="77777777" w:rsidTr="00680F8E">
        <w:tc>
          <w:tcPr>
            <w:tcW w:w="3991" w:type="dxa"/>
            <w:shd w:val="clear" w:color="auto" w:fill="E6E6E6"/>
          </w:tcPr>
          <w:p w14:paraId="1A873D38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Organisatie van toernooien</w:t>
            </w:r>
          </w:p>
          <w:p w14:paraId="51443E32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218" w:type="dxa"/>
            <w:gridSpan w:val="3"/>
            <w:shd w:val="clear" w:color="auto" w:fill="auto"/>
          </w:tcPr>
          <w:p w14:paraId="4212EE7D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2FB2213D" w14:textId="77777777" w:rsidTr="00680F8E">
        <w:tc>
          <w:tcPr>
            <w:tcW w:w="3991" w:type="dxa"/>
            <w:shd w:val="clear" w:color="auto" w:fill="E6E6E6"/>
          </w:tcPr>
          <w:p w14:paraId="10CD989C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 xml:space="preserve">Organisatie overige activiteiten </w:t>
            </w:r>
          </w:p>
          <w:p w14:paraId="3A64464E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218" w:type="dxa"/>
            <w:gridSpan w:val="3"/>
            <w:shd w:val="clear" w:color="auto" w:fill="auto"/>
          </w:tcPr>
          <w:p w14:paraId="33E9E991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499824F0" w14:textId="77777777" w:rsidTr="004367BE">
        <w:tc>
          <w:tcPr>
            <w:tcW w:w="9209" w:type="dxa"/>
            <w:gridSpan w:val="4"/>
            <w:shd w:val="clear" w:color="auto" w:fill="BFBFBF"/>
          </w:tcPr>
          <w:p w14:paraId="5FB1F886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>Activiteiten; aantal jeugddeelnemers uit de kern</w:t>
            </w:r>
          </w:p>
        </w:tc>
      </w:tr>
      <w:tr w:rsidR="00680F8E" w:rsidRPr="004367BE" w14:paraId="6E4993F6" w14:textId="77777777" w:rsidTr="00680F8E">
        <w:tc>
          <w:tcPr>
            <w:tcW w:w="5692" w:type="dxa"/>
            <w:gridSpan w:val="2"/>
            <w:shd w:val="clear" w:color="auto" w:fill="E6E6E6"/>
          </w:tcPr>
          <w:p w14:paraId="6CCDF97B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Omschrijf de activiteit</w:t>
            </w:r>
          </w:p>
        </w:tc>
        <w:tc>
          <w:tcPr>
            <w:tcW w:w="1560" w:type="dxa"/>
            <w:shd w:val="clear" w:color="auto" w:fill="E6E6E6"/>
          </w:tcPr>
          <w:p w14:paraId="34E8CBE9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Aantal dit jaar</w:t>
            </w:r>
          </w:p>
        </w:tc>
        <w:tc>
          <w:tcPr>
            <w:tcW w:w="1957" w:type="dxa"/>
            <w:shd w:val="clear" w:color="auto" w:fill="E6E6E6"/>
          </w:tcPr>
          <w:p w14:paraId="61E37698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Aantal vorig jaar</w:t>
            </w:r>
          </w:p>
        </w:tc>
      </w:tr>
      <w:tr w:rsidR="00680F8E" w:rsidRPr="004367BE" w14:paraId="356534C9" w14:textId="77777777" w:rsidTr="00680F8E">
        <w:tc>
          <w:tcPr>
            <w:tcW w:w="5692" w:type="dxa"/>
            <w:gridSpan w:val="2"/>
            <w:shd w:val="clear" w:color="auto" w:fill="auto"/>
          </w:tcPr>
          <w:p w14:paraId="17BE300B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entrale jeugdtrainingen"/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Centrale jeugdtrainingen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645CA38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6E6BB755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564ED6CF" w14:textId="77777777" w:rsidTr="00680F8E">
        <w:tc>
          <w:tcPr>
            <w:tcW w:w="5692" w:type="dxa"/>
            <w:gridSpan w:val="2"/>
            <w:shd w:val="clear" w:color="auto" w:fill="auto"/>
          </w:tcPr>
          <w:p w14:paraId="06A6D512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NK/EK/WK, namelijk... "/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 xml:space="preserve">NK/EK/WK, namelijk... 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  <w:r w:rsidRPr="004367BE">
              <w:rPr>
                <w:rFonts w:ascii="Arial" w:hAnsi="Arial"/>
                <w:sz w:val="20"/>
              </w:rPr>
              <w:t xml:space="preserve"> </w:t>
            </w:r>
            <w:r w:rsidRPr="004367BE">
              <w:rPr>
                <w:rFonts w:ascii="Arial" w:hAnsi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i/>
                <w:iCs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i/>
                <w:iCs/>
                <w:sz w:val="20"/>
              </w:rPr>
            </w:r>
            <w:r w:rsidRPr="004367BE">
              <w:rPr>
                <w:rFonts w:ascii="Arial" w:hAnsi="Arial"/>
                <w:i/>
                <w:iCs/>
                <w:sz w:val="20"/>
              </w:rPr>
              <w:fldChar w:fldCharType="separate"/>
            </w:r>
            <w:r w:rsidRPr="004367BE">
              <w:rPr>
                <w:rFonts w:ascii="Arial" w:hAnsi="Arial"/>
                <w:i/>
                <w:iCs/>
                <w:noProof/>
                <w:sz w:val="20"/>
              </w:rPr>
              <w:t> </w:t>
            </w:r>
            <w:r w:rsidRPr="004367BE">
              <w:rPr>
                <w:rFonts w:ascii="Arial" w:hAnsi="Arial"/>
                <w:i/>
                <w:iCs/>
                <w:noProof/>
                <w:sz w:val="20"/>
              </w:rPr>
              <w:t> </w:t>
            </w:r>
            <w:r w:rsidRPr="004367BE">
              <w:rPr>
                <w:rFonts w:ascii="Arial" w:hAnsi="Arial"/>
                <w:i/>
                <w:iCs/>
                <w:noProof/>
                <w:sz w:val="20"/>
              </w:rPr>
              <w:t> </w:t>
            </w:r>
            <w:r w:rsidRPr="004367BE">
              <w:rPr>
                <w:rFonts w:ascii="Arial" w:hAnsi="Arial"/>
                <w:i/>
                <w:iCs/>
                <w:noProof/>
                <w:sz w:val="20"/>
              </w:rPr>
              <w:t> </w:t>
            </w:r>
            <w:r w:rsidRPr="004367BE">
              <w:rPr>
                <w:rFonts w:ascii="Arial" w:hAnsi="Arial"/>
                <w:i/>
                <w:iCs/>
                <w:noProof/>
                <w:sz w:val="20"/>
              </w:rPr>
              <w:t> </w:t>
            </w:r>
            <w:r w:rsidRPr="004367BE">
              <w:rPr>
                <w:rFonts w:ascii="Arial" w:hAnsi="Arial"/>
                <w:i/>
                <w:iCs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948C30B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076F5CFC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0F69EF74" w14:textId="77777777" w:rsidTr="00680F8E">
        <w:tc>
          <w:tcPr>
            <w:tcW w:w="5692" w:type="dxa"/>
            <w:gridSpan w:val="2"/>
            <w:shd w:val="clear" w:color="auto" w:fill="auto"/>
          </w:tcPr>
          <w:p w14:paraId="2993A3EF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i/>
                <w:iCs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omschrijving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2004CE69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736F49AA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692A09E4" w14:textId="77777777" w:rsidTr="00680F8E">
        <w:tc>
          <w:tcPr>
            <w:tcW w:w="5692" w:type="dxa"/>
            <w:gridSpan w:val="2"/>
            <w:shd w:val="clear" w:color="auto" w:fill="auto"/>
          </w:tcPr>
          <w:p w14:paraId="6E13EFCF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0DE3BAA9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747C8C94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60A10334" w14:textId="77777777" w:rsidTr="00680F8E">
        <w:tc>
          <w:tcPr>
            <w:tcW w:w="5692" w:type="dxa"/>
            <w:gridSpan w:val="2"/>
            <w:shd w:val="clear" w:color="auto" w:fill="auto"/>
          </w:tcPr>
          <w:p w14:paraId="0CCA610C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4AF9CE71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6C71B105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7C97471F" w14:textId="77777777" w:rsidTr="004367BE">
        <w:tc>
          <w:tcPr>
            <w:tcW w:w="9209" w:type="dxa"/>
            <w:gridSpan w:val="4"/>
            <w:shd w:val="clear" w:color="auto" w:fill="BFBFBF"/>
          </w:tcPr>
          <w:p w14:paraId="1C04BB6F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>Opmerkingen</w:t>
            </w:r>
          </w:p>
        </w:tc>
      </w:tr>
      <w:tr w:rsidR="00680F8E" w:rsidRPr="004367BE" w14:paraId="06DEBD85" w14:textId="77777777" w:rsidTr="00680F8E">
        <w:tc>
          <w:tcPr>
            <w:tcW w:w="9209" w:type="dxa"/>
            <w:gridSpan w:val="4"/>
            <w:shd w:val="clear" w:color="auto" w:fill="auto"/>
          </w:tcPr>
          <w:p w14:paraId="52905A22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28627364" w14:textId="77777777" w:rsidTr="004367BE">
        <w:tc>
          <w:tcPr>
            <w:tcW w:w="9209" w:type="dxa"/>
            <w:gridSpan w:val="4"/>
            <w:shd w:val="clear" w:color="auto" w:fill="BFBFBF"/>
          </w:tcPr>
          <w:p w14:paraId="2A1951C3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4367BE">
              <w:rPr>
                <w:rFonts w:ascii="Arial" w:hAnsi="Arial"/>
                <w:b/>
                <w:sz w:val="20"/>
              </w:rPr>
              <w:t>Ruimte hieronder in te vullen door bondsbureau</w:t>
            </w:r>
          </w:p>
        </w:tc>
      </w:tr>
      <w:tr w:rsidR="00680F8E" w:rsidRPr="004367BE" w14:paraId="5B6048BE" w14:textId="77777777" w:rsidTr="00680F8E">
        <w:tc>
          <w:tcPr>
            <w:tcW w:w="3991" w:type="dxa"/>
            <w:shd w:val="clear" w:color="auto" w:fill="E6E6E6"/>
          </w:tcPr>
          <w:p w14:paraId="63F19D17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Factuurnummer</w:t>
            </w:r>
          </w:p>
        </w:tc>
        <w:tc>
          <w:tcPr>
            <w:tcW w:w="5218" w:type="dxa"/>
            <w:gridSpan w:val="3"/>
            <w:shd w:val="clear" w:color="auto" w:fill="E6E6E6"/>
          </w:tcPr>
          <w:p w14:paraId="47246C6C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4949C6E8" w14:textId="77777777" w:rsidTr="00680F8E">
        <w:tc>
          <w:tcPr>
            <w:tcW w:w="3991" w:type="dxa"/>
            <w:shd w:val="clear" w:color="auto" w:fill="E6E6E6"/>
          </w:tcPr>
          <w:p w14:paraId="17D3953D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Grootboek</w:t>
            </w:r>
          </w:p>
        </w:tc>
        <w:tc>
          <w:tcPr>
            <w:tcW w:w="5218" w:type="dxa"/>
            <w:gridSpan w:val="3"/>
            <w:shd w:val="clear" w:color="auto" w:fill="E6E6E6"/>
          </w:tcPr>
          <w:p w14:paraId="2B111470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6630FEAB" w14:textId="77777777" w:rsidTr="00680F8E">
        <w:tc>
          <w:tcPr>
            <w:tcW w:w="3991" w:type="dxa"/>
            <w:shd w:val="clear" w:color="auto" w:fill="E6E6E6"/>
          </w:tcPr>
          <w:p w14:paraId="2E60914B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Crediteurnummer</w:t>
            </w:r>
          </w:p>
        </w:tc>
        <w:tc>
          <w:tcPr>
            <w:tcW w:w="5218" w:type="dxa"/>
            <w:gridSpan w:val="3"/>
            <w:shd w:val="clear" w:color="auto" w:fill="E6E6E6"/>
          </w:tcPr>
          <w:p w14:paraId="49B2AA03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53467A40" w14:textId="77777777" w:rsidTr="00680F8E">
        <w:tc>
          <w:tcPr>
            <w:tcW w:w="3991" w:type="dxa"/>
            <w:shd w:val="clear" w:color="auto" w:fill="E6E6E6"/>
          </w:tcPr>
          <w:p w14:paraId="00A6CE33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Kostenplaats</w:t>
            </w:r>
          </w:p>
        </w:tc>
        <w:tc>
          <w:tcPr>
            <w:tcW w:w="5218" w:type="dxa"/>
            <w:gridSpan w:val="3"/>
            <w:shd w:val="clear" w:color="auto" w:fill="E6E6E6"/>
          </w:tcPr>
          <w:p w14:paraId="1A413978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80F8E" w:rsidRPr="004367BE" w14:paraId="37050A41" w14:textId="77777777" w:rsidTr="00680F8E">
        <w:tc>
          <w:tcPr>
            <w:tcW w:w="3991" w:type="dxa"/>
            <w:shd w:val="clear" w:color="auto" w:fill="E6E6E6"/>
          </w:tcPr>
          <w:p w14:paraId="51CCBD6E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t>Kostendrager</w:t>
            </w:r>
          </w:p>
        </w:tc>
        <w:tc>
          <w:tcPr>
            <w:tcW w:w="5218" w:type="dxa"/>
            <w:gridSpan w:val="3"/>
            <w:shd w:val="clear" w:color="auto" w:fill="E6E6E6"/>
          </w:tcPr>
          <w:p w14:paraId="368C14C1" w14:textId="77777777" w:rsidR="00680F8E" w:rsidRPr="004367BE" w:rsidRDefault="00680F8E" w:rsidP="00680F8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367B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7BE">
              <w:rPr>
                <w:rFonts w:ascii="Arial" w:hAnsi="Arial"/>
                <w:sz w:val="20"/>
              </w:rPr>
              <w:instrText xml:space="preserve"> FORMTEXT </w:instrText>
            </w:r>
            <w:r w:rsidRPr="004367BE">
              <w:rPr>
                <w:rFonts w:ascii="Arial" w:hAnsi="Arial"/>
                <w:sz w:val="20"/>
              </w:rPr>
            </w:r>
            <w:r w:rsidRPr="004367BE">
              <w:rPr>
                <w:rFonts w:ascii="Arial" w:hAnsi="Arial"/>
                <w:sz w:val="20"/>
              </w:rPr>
              <w:fldChar w:fldCharType="separate"/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noProof/>
                <w:sz w:val="20"/>
              </w:rPr>
              <w:t> </w:t>
            </w:r>
            <w:r w:rsidRPr="004367BE">
              <w:rPr>
                <w:rFonts w:ascii="Arial" w:hAnsi="Arial"/>
                <w:sz w:val="20"/>
              </w:rPr>
              <w:fldChar w:fldCharType="end"/>
            </w:r>
          </w:p>
        </w:tc>
      </w:tr>
      <w:bookmarkEnd w:id="1"/>
    </w:tbl>
    <w:p w14:paraId="576726CB" w14:textId="77777777" w:rsidR="007D0E6F" w:rsidRDefault="007D0E6F" w:rsidP="001A4E96">
      <w:pPr>
        <w:pStyle w:val="Geenafstand"/>
        <w:rPr>
          <w:rFonts w:ascii="Arial" w:hAnsi="Arial" w:cs="Arial"/>
          <w:sz w:val="18"/>
          <w:szCs w:val="18"/>
        </w:rPr>
      </w:pPr>
    </w:p>
    <w:sectPr w:rsidR="007D0E6F" w:rsidSect="001A4E96">
      <w:headerReference w:type="default" r:id="rId13"/>
      <w:pgSz w:w="11906" w:h="16838"/>
      <w:pgMar w:top="1441" w:right="1416" w:bottom="1560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C7F3" w14:textId="77777777" w:rsidR="004607A1" w:rsidRDefault="004607A1" w:rsidP="006873CC">
      <w:pPr>
        <w:spacing w:after="0" w:line="240" w:lineRule="auto"/>
      </w:pPr>
      <w:r>
        <w:separator/>
      </w:r>
    </w:p>
  </w:endnote>
  <w:endnote w:type="continuationSeparator" w:id="0">
    <w:p w14:paraId="0290CC5E" w14:textId="77777777" w:rsidR="004607A1" w:rsidRDefault="004607A1" w:rsidP="0068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9B74D" w14:textId="77777777" w:rsidR="004607A1" w:rsidRDefault="004607A1" w:rsidP="006873CC">
      <w:pPr>
        <w:spacing w:after="0" w:line="240" w:lineRule="auto"/>
      </w:pPr>
      <w:r>
        <w:separator/>
      </w:r>
    </w:p>
  </w:footnote>
  <w:footnote w:type="continuationSeparator" w:id="0">
    <w:p w14:paraId="107E832A" w14:textId="77777777" w:rsidR="004607A1" w:rsidRDefault="004607A1" w:rsidP="0068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164E3" w14:textId="77777777" w:rsidR="001A4E96" w:rsidRDefault="001A4E96">
    <w:pPr>
      <w:pStyle w:val="Koptekst"/>
    </w:pPr>
    <w:r>
      <w:t>Subsidieaanvraagformulier jeugdkernen</w:t>
    </w:r>
    <w:r>
      <w:br/>
    </w:r>
    <w:r w:rsidRPr="003831EF">
      <w:rPr>
        <w:i/>
        <w:sz w:val="18"/>
      </w:rPr>
      <w:t xml:space="preserve">Vul het formulier in op de computer en mail het naar </w:t>
    </w:r>
    <w:hyperlink r:id="rId1" w:history="1">
      <w:r w:rsidRPr="003831EF">
        <w:rPr>
          <w:rStyle w:val="Hyperlink"/>
          <w:i/>
          <w:sz w:val="18"/>
        </w:rPr>
        <w:t>jeugdbridge@bridge.nl</w:t>
      </w:r>
    </w:hyperlink>
    <w:r w:rsidRPr="003831EF">
      <w:rPr>
        <w:i/>
        <w:sz w:val="1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415"/>
    <w:multiLevelType w:val="hybridMultilevel"/>
    <w:tmpl w:val="28E8CD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F22E0"/>
    <w:multiLevelType w:val="hybridMultilevel"/>
    <w:tmpl w:val="81FE5820"/>
    <w:lvl w:ilvl="0" w:tplc="233C05FE">
      <w:numFmt w:val="bullet"/>
      <w:lvlText w:val=""/>
      <w:lvlJc w:val="left"/>
      <w:pPr>
        <w:ind w:left="696" w:hanging="360"/>
      </w:pPr>
      <w:rPr>
        <w:rFonts w:ascii="Symbol" w:eastAsia="Calibri" w:hAnsi="Symbol" w:cs="Times New Roman" w:hint="default"/>
      </w:rPr>
    </w:lvl>
    <w:lvl w:ilvl="1" w:tplc="233C05FE">
      <w:numFmt w:val="bullet"/>
      <w:lvlText w:val=""/>
      <w:lvlJc w:val="left"/>
      <w:pPr>
        <w:ind w:left="1416" w:hanging="360"/>
      </w:pPr>
      <w:rPr>
        <w:rFonts w:ascii="Symbol" w:eastAsia="Calibri" w:hAnsi="Symbol" w:cs="Times New Roman" w:hint="default"/>
      </w:rPr>
    </w:lvl>
    <w:lvl w:ilvl="2" w:tplc="233C05FE">
      <w:numFmt w:val="bullet"/>
      <w:lvlText w:val="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08C8208B"/>
    <w:multiLevelType w:val="hybridMultilevel"/>
    <w:tmpl w:val="22F2E9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20FCD"/>
    <w:multiLevelType w:val="hybridMultilevel"/>
    <w:tmpl w:val="23FAAE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F3497"/>
    <w:multiLevelType w:val="hybridMultilevel"/>
    <w:tmpl w:val="1E32B2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7965"/>
    <w:multiLevelType w:val="hybridMultilevel"/>
    <w:tmpl w:val="E92832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3C05FE">
      <w:numFmt w:val="bullet"/>
      <w:lvlText w:val="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233C05FE">
      <w:numFmt w:val="bullet"/>
      <w:lvlText w:val="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B5A2E"/>
    <w:multiLevelType w:val="hybridMultilevel"/>
    <w:tmpl w:val="9D0201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207F3"/>
    <w:multiLevelType w:val="hybridMultilevel"/>
    <w:tmpl w:val="A7F25D4C"/>
    <w:lvl w:ilvl="0" w:tplc="BEC4FB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7BAB"/>
    <w:multiLevelType w:val="hybridMultilevel"/>
    <w:tmpl w:val="309C28DE"/>
    <w:lvl w:ilvl="0" w:tplc="0413001B">
      <w:start w:val="1"/>
      <w:numFmt w:val="lowerRoman"/>
      <w:lvlText w:val="%1."/>
      <w:lvlJc w:val="right"/>
      <w:pPr>
        <w:ind w:left="2880" w:hanging="18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4717F"/>
    <w:multiLevelType w:val="hybridMultilevel"/>
    <w:tmpl w:val="C29669CC"/>
    <w:lvl w:ilvl="0" w:tplc="6C846C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DF6"/>
    <w:multiLevelType w:val="hybridMultilevel"/>
    <w:tmpl w:val="126C13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F0A47"/>
    <w:multiLevelType w:val="hybridMultilevel"/>
    <w:tmpl w:val="DD14E5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C1F9E"/>
    <w:multiLevelType w:val="hybridMultilevel"/>
    <w:tmpl w:val="59A23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D68B8"/>
    <w:multiLevelType w:val="hybridMultilevel"/>
    <w:tmpl w:val="535C6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F10CD"/>
    <w:multiLevelType w:val="hybridMultilevel"/>
    <w:tmpl w:val="EA7C1BC0"/>
    <w:lvl w:ilvl="0" w:tplc="3CB8C6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61A0"/>
    <w:multiLevelType w:val="hybridMultilevel"/>
    <w:tmpl w:val="2188BA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9007B0"/>
    <w:multiLevelType w:val="hybridMultilevel"/>
    <w:tmpl w:val="649A0312"/>
    <w:lvl w:ilvl="0" w:tplc="BE02031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0505B"/>
    <w:multiLevelType w:val="hybridMultilevel"/>
    <w:tmpl w:val="CEBA3B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F5045"/>
    <w:multiLevelType w:val="hybridMultilevel"/>
    <w:tmpl w:val="D20A755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4CE4"/>
    <w:multiLevelType w:val="hybridMultilevel"/>
    <w:tmpl w:val="385A2984"/>
    <w:lvl w:ilvl="0" w:tplc="6C846C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40ED"/>
    <w:multiLevelType w:val="hybridMultilevel"/>
    <w:tmpl w:val="2B8609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E836FF"/>
    <w:multiLevelType w:val="hybridMultilevel"/>
    <w:tmpl w:val="51D824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7D6FA7"/>
    <w:multiLevelType w:val="hybridMultilevel"/>
    <w:tmpl w:val="51B4DC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852608"/>
    <w:multiLevelType w:val="hybridMultilevel"/>
    <w:tmpl w:val="5F606016"/>
    <w:lvl w:ilvl="0" w:tplc="BE020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A7C3D"/>
    <w:multiLevelType w:val="hybridMultilevel"/>
    <w:tmpl w:val="FC4C7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46C91"/>
    <w:multiLevelType w:val="hybridMultilevel"/>
    <w:tmpl w:val="8C0AD1B4"/>
    <w:lvl w:ilvl="0" w:tplc="BE020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445E9"/>
    <w:multiLevelType w:val="hybridMultilevel"/>
    <w:tmpl w:val="8D4C1C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E75A76"/>
    <w:multiLevelType w:val="hybridMultilevel"/>
    <w:tmpl w:val="44A273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5A78B0"/>
    <w:multiLevelType w:val="hybridMultilevel"/>
    <w:tmpl w:val="FFD2AAAE"/>
    <w:lvl w:ilvl="0" w:tplc="3CB8C6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928ED"/>
    <w:multiLevelType w:val="hybridMultilevel"/>
    <w:tmpl w:val="8D30DE54"/>
    <w:lvl w:ilvl="0" w:tplc="BE020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B2846"/>
    <w:multiLevelType w:val="hybridMultilevel"/>
    <w:tmpl w:val="6E6A5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E1CF7"/>
    <w:multiLevelType w:val="hybridMultilevel"/>
    <w:tmpl w:val="BEEAC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7199B"/>
    <w:multiLevelType w:val="hybridMultilevel"/>
    <w:tmpl w:val="1158DB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B66EDB"/>
    <w:multiLevelType w:val="hybridMultilevel"/>
    <w:tmpl w:val="3CD2BA28"/>
    <w:lvl w:ilvl="0" w:tplc="BEC4FB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06498"/>
    <w:multiLevelType w:val="hybridMultilevel"/>
    <w:tmpl w:val="F2A0A5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3"/>
  </w:num>
  <w:num w:numId="4">
    <w:abstractNumId w:val="1"/>
  </w:num>
  <w:num w:numId="5">
    <w:abstractNumId w:val="29"/>
  </w:num>
  <w:num w:numId="6">
    <w:abstractNumId w:val="23"/>
  </w:num>
  <w:num w:numId="7">
    <w:abstractNumId w:val="17"/>
  </w:num>
  <w:num w:numId="8">
    <w:abstractNumId w:val="21"/>
  </w:num>
  <w:num w:numId="9">
    <w:abstractNumId w:val="4"/>
  </w:num>
  <w:num w:numId="10">
    <w:abstractNumId w:val="18"/>
  </w:num>
  <w:num w:numId="11">
    <w:abstractNumId w:val="19"/>
  </w:num>
  <w:num w:numId="12">
    <w:abstractNumId w:val="9"/>
  </w:num>
  <w:num w:numId="13">
    <w:abstractNumId w:val="8"/>
  </w:num>
  <w:num w:numId="14">
    <w:abstractNumId w:val="32"/>
  </w:num>
  <w:num w:numId="15">
    <w:abstractNumId w:val="16"/>
  </w:num>
  <w:num w:numId="16">
    <w:abstractNumId w:val="25"/>
  </w:num>
  <w:num w:numId="17">
    <w:abstractNumId w:val="28"/>
  </w:num>
  <w:num w:numId="18">
    <w:abstractNumId w:val="31"/>
  </w:num>
  <w:num w:numId="19">
    <w:abstractNumId w:val="14"/>
  </w:num>
  <w:num w:numId="20">
    <w:abstractNumId w:val="0"/>
  </w:num>
  <w:num w:numId="21">
    <w:abstractNumId w:val="12"/>
  </w:num>
  <w:num w:numId="22">
    <w:abstractNumId w:val="2"/>
  </w:num>
  <w:num w:numId="23">
    <w:abstractNumId w:val="27"/>
  </w:num>
  <w:num w:numId="24">
    <w:abstractNumId w:val="11"/>
  </w:num>
  <w:num w:numId="25">
    <w:abstractNumId w:val="5"/>
  </w:num>
  <w:num w:numId="26">
    <w:abstractNumId w:val="6"/>
  </w:num>
  <w:num w:numId="27">
    <w:abstractNumId w:val="34"/>
  </w:num>
  <w:num w:numId="28">
    <w:abstractNumId w:val="13"/>
  </w:num>
  <w:num w:numId="29">
    <w:abstractNumId w:val="3"/>
  </w:num>
  <w:num w:numId="30">
    <w:abstractNumId w:val="24"/>
  </w:num>
  <w:num w:numId="31">
    <w:abstractNumId w:val="22"/>
  </w:num>
  <w:num w:numId="32">
    <w:abstractNumId w:val="20"/>
  </w:num>
  <w:num w:numId="33">
    <w:abstractNumId w:val="15"/>
  </w:num>
  <w:num w:numId="34">
    <w:abstractNumId w:val="1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NotTrackMoves/>
  <w:doNotTrackFormatting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D2E"/>
    <w:rsid w:val="00010AF0"/>
    <w:rsid w:val="00041F09"/>
    <w:rsid w:val="00083D2E"/>
    <w:rsid w:val="000B71C5"/>
    <w:rsid w:val="000E1D3B"/>
    <w:rsid w:val="000E3549"/>
    <w:rsid w:val="000E3CBC"/>
    <w:rsid w:val="000F71F1"/>
    <w:rsid w:val="001054B7"/>
    <w:rsid w:val="00126892"/>
    <w:rsid w:val="00187B13"/>
    <w:rsid w:val="001A1FB4"/>
    <w:rsid w:val="001A4E96"/>
    <w:rsid w:val="001B5959"/>
    <w:rsid w:val="002379E9"/>
    <w:rsid w:val="002750C7"/>
    <w:rsid w:val="002F392F"/>
    <w:rsid w:val="003171AF"/>
    <w:rsid w:val="00374EDE"/>
    <w:rsid w:val="003C3039"/>
    <w:rsid w:val="003E6B0A"/>
    <w:rsid w:val="004233B6"/>
    <w:rsid w:val="00423FD5"/>
    <w:rsid w:val="00431E2E"/>
    <w:rsid w:val="00434BA5"/>
    <w:rsid w:val="004367BE"/>
    <w:rsid w:val="00440227"/>
    <w:rsid w:val="00453514"/>
    <w:rsid w:val="004607A1"/>
    <w:rsid w:val="004A760E"/>
    <w:rsid w:val="004C0ADF"/>
    <w:rsid w:val="004C0B26"/>
    <w:rsid w:val="004C7D47"/>
    <w:rsid w:val="004F776A"/>
    <w:rsid w:val="005129AA"/>
    <w:rsid w:val="0052361F"/>
    <w:rsid w:val="005268D6"/>
    <w:rsid w:val="005A1CBA"/>
    <w:rsid w:val="005D7E26"/>
    <w:rsid w:val="006250A1"/>
    <w:rsid w:val="006504AD"/>
    <w:rsid w:val="00667923"/>
    <w:rsid w:val="00680F8E"/>
    <w:rsid w:val="006873CC"/>
    <w:rsid w:val="00696FE6"/>
    <w:rsid w:val="006A3780"/>
    <w:rsid w:val="006B38BA"/>
    <w:rsid w:val="006D1502"/>
    <w:rsid w:val="00701599"/>
    <w:rsid w:val="00705627"/>
    <w:rsid w:val="007239E3"/>
    <w:rsid w:val="007D0E6F"/>
    <w:rsid w:val="00823048"/>
    <w:rsid w:val="008720E1"/>
    <w:rsid w:val="008F0C3A"/>
    <w:rsid w:val="009148D1"/>
    <w:rsid w:val="00915D84"/>
    <w:rsid w:val="00941B48"/>
    <w:rsid w:val="009863AD"/>
    <w:rsid w:val="009A51B7"/>
    <w:rsid w:val="00A43589"/>
    <w:rsid w:val="00A81E2F"/>
    <w:rsid w:val="00A93BC0"/>
    <w:rsid w:val="00AB1E47"/>
    <w:rsid w:val="00B54038"/>
    <w:rsid w:val="00B65A1B"/>
    <w:rsid w:val="00BA2698"/>
    <w:rsid w:val="00BC4E90"/>
    <w:rsid w:val="00C82DED"/>
    <w:rsid w:val="00CB09B0"/>
    <w:rsid w:val="00CB2BF8"/>
    <w:rsid w:val="00CC20AF"/>
    <w:rsid w:val="00D5065D"/>
    <w:rsid w:val="00D514E0"/>
    <w:rsid w:val="00D7089D"/>
    <w:rsid w:val="00DC35F3"/>
    <w:rsid w:val="00DD093B"/>
    <w:rsid w:val="00DD6E2D"/>
    <w:rsid w:val="00DE1D02"/>
    <w:rsid w:val="00E05F17"/>
    <w:rsid w:val="00E159B4"/>
    <w:rsid w:val="00E27114"/>
    <w:rsid w:val="00E63E7E"/>
    <w:rsid w:val="00EC4BDD"/>
    <w:rsid w:val="00EC6222"/>
    <w:rsid w:val="00F1640E"/>
    <w:rsid w:val="00F24A51"/>
    <w:rsid w:val="00F51AB6"/>
    <w:rsid w:val="00F82EE0"/>
    <w:rsid w:val="00F95A71"/>
    <w:rsid w:val="00FB48D5"/>
    <w:rsid w:val="00FC44CE"/>
    <w:rsid w:val="00FC532B"/>
    <w:rsid w:val="00FF2517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036F"/>
  <w15:docId w15:val="{525B950C-3EAF-4507-B1AD-765BB8C8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15D8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04AD"/>
    <w:pPr>
      <w:keepNext/>
      <w:keepLines/>
      <w:spacing w:before="200" w:after="24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701599"/>
    <w:pPr>
      <w:spacing w:after="0"/>
      <w:outlineLvl w:val="2"/>
    </w:pPr>
    <w:rPr>
      <w:b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3D2E"/>
    <w:rPr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915D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"/>
    <w:rsid w:val="006504AD"/>
    <w:rPr>
      <w:rFonts w:ascii="Cambria" w:eastAsia="Times New Roman" w:hAnsi="Cambria" w:cs="Times New Roman"/>
      <w:b/>
      <w:bCs/>
      <w:color w:val="4F81BD"/>
      <w:sz w:val="28"/>
      <w:szCs w:val="26"/>
    </w:rPr>
  </w:style>
  <w:style w:type="paragraph" w:styleId="Lijstalinea">
    <w:name w:val="List Paragraph"/>
    <w:basedOn w:val="Standaard"/>
    <w:uiPriority w:val="34"/>
    <w:qFormat/>
    <w:rsid w:val="002379E9"/>
    <w:pPr>
      <w:ind w:left="720"/>
      <w:contextualSpacing/>
    </w:pPr>
  </w:style>
  <w:style w:type="character" w:styleId="Hyperlink">
    <w:name w:val="Hyperlink"/>
    <w:uiPriority w:val="99"/>
    <w:unhideWhenUsed/>
    <w:rsid w:val="00E159B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E6B0A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73CC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6873CC"/>
    <w:rPr>
      <w:lang w:eastAsia="en-US"/>
    </w:rPr>
  </w:style>
  <w:style w:type="character" w:styleId="Voetnootmarkering">
    <w:name w:val="footnote reference"/>
    <w:uiPriority w:val="99"/>
    <w:semiHidden/>
    <w:unhideWhenUsed/>
    <w:rsid w:val="006873CC"/>
    <w:rPr>
      <w:vertAlign w:val="superscript"/>
    </w:rPr>
  </w:style>
  <w:style w:type="character" w:customStyle="1" w:styleId="Kop3Char">
    <w:name w:val="Kop 3 Char"/>
    <w:link w:val="Kop3"/>
    <w:uiPriority w:val="9"/>
    <w:rsid w:val="00701599"/>
    <w:rPr>
      <w:rFonts w:ascii="Cambria" w:eastAsia="Times New Roman" w:hAnsi="Cambria"/>
      <w:bCs/>
      <w:color w:val="4F81BD"/>
      <w:sz w:val="24"/>
      <w:szCs w:val="2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CB2B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B2BF8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CB2B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B2BF8"/>
    <w:rPr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250A1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5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062"/>
      </w:tabs>
      <w:spacing w:after="0"/>
    </w:pPr>
  </w:style>
  <w:style w:type="paragraph" w:styleId="Inhopg2">
    <w:name w:val="toc 2"/>
    <w:basedOn w:val="Standaard"/>
    <w:next w:val="Standaard"/>
    <w:autoRedefine/>
    <w:uiPriority w:val="39"/>
    <w:unhideWhenUsed/>
    <w:rsid w:val="006250A1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250A1"/>
    <w:pPr>
      <w:ind w:left="440"/>
    </w:pPr>
  </w:style>
  <w:style w:type="character" w:styleId="Verwijzingopmerking">
    <w:name w:val="annotation reference"/>
    <w:uiPriority w:val="99"/>
    <w:semiHidden/>
    <w:unhideWhenUsed/>
    <w:rsid w:val="00BC4E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4E90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BC4E90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4E9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4E90"/>
    <w:rPr>
      <w:b/>
      <w:bCs/>
      <w:lang w:eastAsia="en-US"/>
    </w:rPr>
  </w:style>
  <w:style w:type="character" w:styleId="Onopgelostemelding">
    <w:name w:val="Unresolved Mention"/>
    <w:uiPriority w:val="99"/>
    <w:semiHidden/>
    <w:unhideWhenUsed/>
    <w:rsid w:val="00BC4E9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40227"/>
    <w:rPr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1A4E96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dge.nl/kennisbank/subsidieregel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gdbridge@bridg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2EEDC0A6E9B44A92F27F79932F978" ma:contentTypeVersion="7" ma:contentTypeDescription="Een nieuw document maken." ma:contentTypeScope="" ma:versionID="335cf4300f2e446c10d2e2e4acace21e">
  <xsd:schema xmlns:xsd="http://www.w3.org/2001/XMLSchema" xmlns:xs="http://www.w3.org/2001/XMLSchema" xmlns:p="http://schemas.microsoft.com/office/2006/metadata/properties" xmlns:ns2="bc2a23f5-1121-4e33-afe0-1ed9a1aac52d" xmlns:ns3="2684429d-cc50-4102-b525-e82db39491fe" targetNamespace="http://schemas.microsoft.com/office/2006/metadata/properties" ma:root="true" ma:fieldsID="25544b2f14466cc6b9e169d0bcd2e453" ns2:_="" ns3:_="">
    <xsd:import namespace="bc2a23f5-1121-4e33-afe0-1ed9a1aac52d"/>
    <xsd:import namespace="2684429d-cc50-4102-b525-e82db39491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a23f5-1121-4e33-afe0-1ed9a1aac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429d-cc50-4102-b525-e82db394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BC4A9B0-6B43-4298-AD4F-3E4C99A96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90EE8-D766-481B-833A-7C658BDFC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0CA75-4ED1-48C0-A967-B384C500D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a23f5-1121-4e33-afe0-1ed9a1aac52d"/>
    <ds:schemaRef ds:uri="2684429d-cc50-4102-b525-e82db394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CAB26-88D5-4872-A2D6-3383313D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Links>
    <vt:vector size="12" baseType="variant">
      <vt:variant>
        <vt:i4>4390934</vt:i4>
      </vt:variant>
      <vt:variant>
        <vt:i4>0</vt:i4>
      </vt:variant>
      <vt:variant>
        <vt:i4>0</vt:i4>
      </vt:variant>
      <vt:variant>
        <vt:i4>5</vt:i4>
      </vt:variant>
      <vt:variant>
        <vt:lpwstr>http://www.bridge.nl/kennisbank/subsidieregeling/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mailto:jeugdbridge@bridge.nl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cp:lastModifiedBy>Dieuwke Ponsteen (BridgeBond)</cp:lastModifiedBy>
  <cp:revision>2</cp:revision>
  <dcterms:created xsi:type="dcterms:W3CDTF">2020-09-01T08:57:00Z</dcterms:created>
  <dcterms:modified xsi:type="dcterms:W3CDTF">2020-09-01T08:57:00Z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0x010100A942EEDC0A6E9B44A92F27F79932F978</vt:lpwstr>
  </property>
</Properties>
</file>